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C" w:rsidRDefault="006F7EE5" w:rsidP="00A3764D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rFonts w:ascii="sans" w:hAnsi="sans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318843B" wp14:editId="7E958F9D">
            <wp:simplePos x="0" y="0"/>
            <wp:positionH relativeFrom="column">
              <wp:posOffset>2329815</wp:posOffset>
            </wp:positionH>
            <wp:positionV relativeFrom="paragraph">
              <wp:posOffset>-367665</wp:posOffset>
            </wp:positionV>
            <wp:extent cx="3725545" cy="1838325"/>
            <wp:effectExtent l="19050" t="19050" r="27305" b="28575"/>
            <wp:wrapSquare wrapText="bothSides"/>
            <wp:docPr id="1" name="Рисунок 1" descr="https://coopteh.ru/applicants/directions_specialty_exams/turism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pteh.ru/applicants/directions_specialty_exams/turism-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2C" w:rsidRPr="00EA185F">
        <w:rPr>
          <w:noProof/>
        </w:rPr>
        <w:drawing>
          <wp:anchor distT="0" distB="0" distL="114300" distR="114300" simplePos="0" relativeHeight="251660288" behindDoc="0" locked="0" layoutInCell="1" allowOverlap="1" wp14:anchorId="7EF5E040" wp14:editId="39A8FDAC">
            <wp:simplePos x="0" y="0"/>
            <wp:positionH relativeFrom="column">
              <wp:posOffset>-508635</wp:posOffset>
            </wp:positionH>
            <wp:positionV relativeFrom="paragraph">
              <wp:posOffset>-282575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2C" w:rsidRPr="00EA185F" w:rsidRDefault="0027522C" w:rsidP="0027522C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27522C" w:rsidRPr="00EA185F" w:rsidRDefault="0027522C" w:rsidP="0027522C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3.02.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27522C" w:rsidRPr="00EA185F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2C" w:rsidRDefault="0027522C" w:rsidP="002752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C">
        <w:rPr>
          <w:rFonts w:ascii="sans" w:hAnsi="sans"/>
          <w:bCs/>
        </w:rPr>
        <w:t xml:space="preserve">Специалист по туризму </w:t>
      </w:r>
      <w:r w:rsidRPr="00F96DCC">
        <w:rPr>
          <w:rFonts w:ascii="sans" w:hAnsi="sans"/>
          <w:bCs/>
        </w:rPr>
        <w:t>и гостеприимству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2C" w:rsidRP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2 года 10 месяцев, </w:t>
      </w:r>
    </w:p>
    <w:p w:rsidR="0027522C" w:rsidRPr="0027522C" w:rsidRDefault="0027522C" w:rsidP="0027522C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522C">
        <w:rPr>
          <w:rFonts w:ascii="Times New Roman" w:hAnsi="Times New Roman" w:cs="Times New Roman"/>
          <w:sz w:val="24"/>
          <w:szCs w:val="24"/>
        </w:rPr>
        <w:t>на базе 11 классов</w:t>
      </w:r>
      <w:r w:rsidRPr="002752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7522C">
        <w:rPr>
          <w:rFonts w:ascii="Times New Roman" w:hAnsi="Times New Roman" w:cs="Times New Roman"/>
          <w:sz w:val="24"/>
          <w:szCs w:val="24"/>
        </w:rPr>
        <w:t xml:space="preserve"> 1 год 10 месяцев</w:t>
      </w:r>
    </w:p>
    <w:p w:rsidR="00EE4C23" w:rsidRDefault="00EE4C23" w:rsidP="00EE4C23">
      <w:pPr>
        <w:pStyle w:val="a6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E4C23" w:rsidRPr="00EE4C23" w:rsidRDefault="00EE4C23" w:rsidP="00EE4C23">
      <w:pPr>
        <w:pStyle w:val="a6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4C23">
        <w:rPr>
          <w:rFonts w:ascii="Times New Roman" w:hAnsi="Times New Roman" w:cs="Times New Roman"/>
          <w:sz w:val="24"/>
          <w:szCs w:val="24"/>
        </w:rPr>
        <w:t>В настоящее время специалисты в сфере туризма и гостеприимства высоко востребованы. Для развития отрасли с 2021 года Правительством РФ реализует Национальный проект «Туризм и Индустрия гостеприимства», цель которого сделать путешествия по России удобными, безопасными и интересными. С каждым годом внутренний туризм набирает обороты, ведётся обустройство туристических центров городов, появляются новые туристские маршруты, активно развиваются объекты туристской индустрии.</w:t>
      </w:r>
    </w:p>
    <w:p w:rsidR="00A3764D" w:rsidRPr="00EE4C23" w:rsidRDefault="00A3764D" w:rsidP="00EE4C23">
      <w:pPr>
        <w:pStyle w:val="a3"/>
        <w:shd w:val="clear" w:color="auto" w:fill="FFFFFF"/>
        <w:ind w:left="-993"/>
        <w:jc w:val="both"/>
        <w:rPr>
          <w:rFonts w:ascii="sans" w:hAnsi="sans"/>
        </w:rPr>
      </w:pPr>
      <w:r w:rsidRPr="00EE4C23">
        <w:rPr>
          <w:rFonts w:ascii="sans" w:hAnsi="sans"/>
        </w:rPr>
        <w:t>Основная задача специалиста по туризму – организовать для туриста полноценный отдых. Он предлагает клиенту варианты проведения путешествий, рекомендует место отдыха, организует договорённости с транспортными предприятиями, гостиницами и туристическими агентствами, заботится о безопасности и комфорте клиентов в течение всего путешествия.</w:t>
      </w:r>
      <w:r w:rsidR="00F96DCC" w:rsidRPr="00F96DCC">
        <w:rPr>
          <w:rFonts w:ascii="sans" w:hAnsi="sans"/>
        </w:rPr>
        <w:t xml:space="preserve"> </w:t>
      </w:r>
      <w:r w:rsidR="00F96DCC" w:rsidRPr="00EE4C23">
        <w:rPr>
          <w:rFonts w:ascii="sans" w:hAnsi="sans"/>
        </w:rPr>
        <w:t>Специалист дает шанс побывать в разных уголках мира, познакомиться с обычаями и традициями разных народов за счет туристической компании (работодателя).</w:t>
      </w:r>
    </w:p>
    <w:p w:rsidR="00A3764D" w:rsidRPr="00EE4C23" w:rsidRDefault="00A3764D" w:rsidP="00EE4C23">
      <w:pPr>
        <w:pStyle w:val="a3"/>
        <w:shd w:val="clear" w:color="auto" w:fill="FFFFFF"/>
        <w:ind w:left="-993"/>
        <w:jc w:val="both"/>
        <w:rPr>
          <w:rFonts w:ascii="sans" w:hAnsi="sans"/>
        </w:rPr>
      </w:pPr>
      <w:r w:rsidRPr="00EE4C23">
        <w:rPr>
          <w:rFonts w:ascii="sans" w:hAnsi="sans"/>
        </w:rPr>
        <w:t>Основные должностные обязанности специалиста по туризму состоят в следующем: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привлечение клиентов и продажа туров;</w:t>
      </w:r>
      <w:r w:rsidR="0027522C" w:rsidRPr="006F7EE5">
        <w:rPr>
          <w:rFonts w:ascii="sans" w:hAnsi="sans"/>
          <w:noProof/>
        </w:rPr>
        <w:t xml:space="preserve"> 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разработка туристических программ;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консультация клиентов, подбор оптимальных туров;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оформление страховок, виз, загранпаспортов и иных документов;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бронирование номеров в гостиницах;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приобретение или бронирование билетов (авиа, ж/д, автобусы и т.п.);</w:t>
      </w:r>
    </w:p>
    <w:p w:rsidR="0070733B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ind w:left="0" w:hanging="284"/>
        <w:jc w:val="both"/>
        <w:rPr>
          <w:rFonts w:ascii="sans" w:hAnsi="sans"/>
        </w:rPr>
      </w:pPr>
      <w:r w:rsidRPr="0070733B">
        <w:rPr>
          <w:rFonts w:ascii="sans" w:hAnsi="sans"/>
        </w:rPr>
        <w:t>бронирование услуг для клиентов (экскурсии, встреча в аэропорту, аренда автомобилей, питание и прочее)</w:t>
      </w:r>
      <w:r w:rsidR="0070733B">
        <w:rPr>
          <w:rFonts w:ascii="sans" w:hAnsi="sans"/>
        </w:rPr>
        <w:t>.</w:t>
      </w:r>
    </w:p>
    <w:p w:rsidR="00341597" w:rsidRPr="00F96DCC" w:rsidRDefault="00341597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F96DCC">
        <w:rPr>
          <w:rFonts w:ascii="sans" w:hAnsi="sans"/>
        </w:rPr>
        <w:t>формирование группы туристов и регистрирование в аварийно-спасательных службах;</w:t>
      </w:r>
    </w:p>
    <w:p w:rsidR="00A3764D" w:rsidRPr="00F96DCC" w:rsidRDefault="00341597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F96DCC">
        <w:rPr>
          <w:rFonts w:ascii="sans" w:hAnsi="sans"/>
        </w:rPr>
        <w:t>сопровождение туристов при прохождении маршрута (по видам туризма)</w:t>
      </w:r>
      <w:r w:rsidR="00A3764D" w:rsidRPr="00F96DCC">
        <w:rPr>
          <w:rFonts w:ascii="sans" w:hAnsi="sans"/>
        </w:rPr>
        <w:t>.</w:t>
      </w:r>
    </w:p>
    <w:p w:rsidR="00A3764D" w:rsidRPr="006F7EE5" w:rsidRDefault="00A3764D" w:rsidP="0027522C">
      <w:pPr>
        <w:pStyle w:val="a3"/>
        <w:shd w:val="clear" w:color="auto" w:fill="FFFFFF"/>
        <w:ind w:left="-851"/>
        <w:jc w:val="both"/>
        <w:rPr>
          <w:rFonts w:ascii="sans" w:hAnsi="sans"/>
        </w:rPr>
      </w:pPr>
      <w:r w:rsidRPr="006F7EE5">
        <w:rPr>
          <w:rFonts w:ascii="sans" w:hAnsi="sans"/>
        </w:rPr>
        <w:t xml:space="preserve">Должность специалиста по туризму всегда востребована в туристических агентствах и у туроператоров. Выпускники работают менеджерами по туризму, гидами, экскурсоводами, </w:t>
      </w:r>
      <w:r w:rsidR="00F96DCC">
        <w:rPr>
          <w:rFonts w:ascii="sans" w:hAnsi="sans"/>
        </w:rPr>
        <w:t xml:space="preserve">имеют возможность </w:t>
      </w:r>
      <w:r w:rsidRPr="006F7EE5">
        <w:rPr>
          <w:rFonts w:ascii="sans" w:hAnsi="sans"/>
        </w:rPr>
        <w:t>открыват</w:t>
      </w:r>
      <w:r w:rsidR="00F96DCC">
        <w:rPr>
          <w:rFonts w:ascii="sans" w:hAnsi="sans"/>
        </w:rPr>
        <w:t>ь</w:t>
      </w:r>
      <w:r w:rsidRPr="006F7EE5">
        <w:rPr>
          <w:rFonts w:ascii="sans" w:hAnsi="sans"/>
        </w:rPr>
        <w:t xml:space="preserve"> свой собственный туристический бизнес.</w:t>
      </w:r>
    </w:p>
    <w:p w:rsidR="00A3764D" w:rsidRPr="006F7EE5" w:rsidRDefault="00A3764D" w:rsidP="0027522C">
      <w:pPr>
        <w:pStyle w:val="a3"/>
        <w:shd w:val="clear" w:color="auto" w:fill="FFFFFF"/>
        <w:ind w:left="-851"/>
        <w:jc w:val="both"/>
        <w:rPr>
          <w:rFonts w:ascii="sans" w:hAnsi="sans"/>
        </w:rPr>
      </w:pPr>
      <w:r w:rsidRPr="006F7EE5">
        <w:rPr>
          <w:rFonts w:ascii="sans" w:hAnsi="sans"/>
        </w:rPr>
        <w:t xml:space="preserve">Успешным специалистом по туризму станет человек, обладающий аналитическим складом ума, гибкостью мышления, способностью к концептуализации. Специалист по туризму должен быть творческой личностью, организатором по своей сути, инициатором, новатором, руководителем. Также для него </w:t>
      </w:r>
      <w:proofErr w:type="gramStart"/>
      <w:r w:rsidRPr="006F7EE5">
        <w:rPr>
          <w:rFonts w:ascii="sans" w:hAnsi="sans"/>
        </w:rPr>
        <w:t>важны</w:t>
      </w:r>
      <w:proofErr w:type="gramEnd"/>
      <w:r w:rsidRPr="006F7EE5">
        <w:rPr>
          <w:rFonts w:ascii="sans" w:hAnsi="sans"/>
        </w:rPr>
        <w:t xml:space="preserve"> коммуникабельность, вежливость, </w:t>
      </w:r>
      <w:proofErr w:type="spellStart"/>
      <w:r w:rsidRPr="006F7EE5">
        <w:rPr>
          <w:rFonts w:ascii="sans" w:hAnsi="sans"/>
        </w:rPr>
        <w:t>харизматичность</w:t>
      </w:r>
      <w:proofErr w:type="spellEnd"/>
      <w:r w:rsidRPr="006F7EE5">
        <w:rPr>
          <w:rFonts w:ascii="sans" w:hAnsi="sans"/>
        </w:rPr>
        <w:t xml:space="preserve"> и дипломатичность.</w:t>
      </w:r>
      <w:bookmarkStart w:id="0" w:name="_GoBack"/>
      <w:bookmarkEnd w:id="0"/>
    </w:p>
    <w:sectPr w:rsidR="00A3764D" w:rsidRPr="006F7EE5" w:rsidSect="006F7E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FF4"/>
    <w:multiLevelType w:val="multilevel"/>
    <w:tmpl w:val="5118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D7EE7"/>
    <w:multiLevelType w:val="multilevel"/>
    <w:tmpl w:val="760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91711"/>
    <w:multiLevelType w:val="multilevel"/>
    <w:tmpl w:val="174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01"/>
    <w:rsid w:val="000E2601"/>
    <w:rsid w:val="001F0836"/>
    <w:rsid w:val="0024340A"/>
    <w:rsid w:val="0027522C"/>
    <w:rsid w:val="00341597"/>
    <w:rsid w:val="004B791A"/>
    <w:rsid w:val="006F7EE5"/>
    <w:rsid w:val="0070733B"/>
    <w:rsid w:val="00A3764D"/>
    <w:rsid w:val="00EE4C23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8</cp:revision>
  <dcterms:created xsi:type="dcterms:W3CDTF">2023-06-02T07:16:00Z</dcterms:created>
  <dcterms:modified xsi:type="dcterms:W3CDTF">2023-09-29T02:16:00Z</dcterms:modified>
</cp:coreProperties>
</file>